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1F" w:rsidRDefault="004D101F" w:rsidP="004D101F">
      <w:pPr>
        <w:shd w:val="clear" w:color="auto" w:fill="FFFFFF"/>
        <w:spacing w:after="0" w:line="360" w:lineRule="auto"/>
        <w:jc w:val="both"/>
        <w:textAlignment w:val="baseline"/>
        <w:rPr>
          <w:rFonts w:ascii="Bookman Old Style" w:eastAsia="Times New Roman" w:hAnsi="Bookman Old Style" w:cs="Times New Roman"/>
          <w:color w:val="000000"/>
          <w:lang w:eastAsia="el-GR"/>
        </w:rPr>
      </w:pPr>
    </w:p>
    <w:p w:rsidR="004D101F" w:rsidRPr="004D101F" w:rsidRDefault="004D101F" w:rsidP="004D101F">
      <w:pPr>
        <w:shd w:val="clear" w:color="auto" w:fill="FFFFFF"/>
        <w:spacing w:after="0" w:line="360" w:lineRule="auto"/>
        <w:jc w:val="center"/>
        <w:textAlignment w:val="baseline"/>
        <w:rPr>
          <w:rFonts w:ascii="Bookman Old Style" w:eastAsia="Times New Roman" w:hAnsi="Bookman Old Style" w:cs="Times New Roman"/>
          <w:b/>
          <w:color w:val="000000"/>
          <w:lang w:eastAsia="el-GR"/>
        </w:rPr>
      </w:pPr>
      <w:r w:rsidRPr="004D101F">
        <w:rPr>
          <w:rFonts w:ascii="Bookman Old Style" w:eastAsia="Times New Roman" w:hAnsi="Bookman Old Style" w:cs="Times New Roman"/>
          <w:b/>
          <w:color w:val="000000"/>
          <w:lang w:eastAsia="el-GR"/>
        </w:rPr>
        <w:t>Κανονισμός</w:t>
      </w:r>
    </w:p>
    <w:p w:rsidR="004D101F" w:rsidRDefault="004D101F" w:rsidP="004D101F">
      <w:pPr>
        <w:shd w:val="clear" w:color="auto" w:fill="FFFFFF"/>
        <w:spacing w:after="0" w:line="360" w:lineRule="auto"/>
        <w:jc w:val="center"/>
        <w:textAlignment w:val="baseline"/>
        <w:rPr>
          <w:rFonts w:ascii="Bookman Old Style" w:eastAsia="Times New Roman" w:hAnsi="Bookman Old Style" w:cs="Times New Roman"/>
          <w:b/>
          <w:color w:val="000000"/>
          <w:lang w:eastAsia="el-GR"/>
        </w:rPr>
      </w:pPr>
      <w:r>
        <w:rPr>
          <w:rFonts w:ascii="Bookman Old Style" w:eastAsia="Times New Roman" w:hAnsi="Bookman Old Style" w:cs="Times New Roman"/>
          <w:b/>
          <w:color w:val="000000"/>
          <w:lang w:eastAsia="el-GR"/>
        </w:rPr>
        <w:t>σ</w:t>
      </w:r>
      <w:r w:rsidRPr="004D101F">
        <w:rPr>
          <w:rFonts w:ascii="Bookman Old Style" w:eastAsia="Times New Roman" w:hAnsi="Bookman Old Style" w:cs="Times New Roman"/>
          <w:b/>
          <w:color w:val="000000"/>
          <w:lang w:eastAsia="el-GR"/>
        </w:rPr>
        <w:t xml:space="preserve">χετικά με το Μηχανισμό Διαχείρισης </w:t>
      </w:r>
      <w:bookmarkStart w:id="0" w:name="_GoBack"/>
      <w:bookmarkEnd w:id="0"/>
      <w:r w:rsidRPr="004D101F">
        <w:rPr>
          <w:rFonts w:ascii="Bookman Old Style" w:eastAsia="Times New Roman" w:hAnsi="Bookman Old Style" w:cs="Times New Roman"/>
          <w:b/>
          <w:color w:val="000000"/>
          <w:lang w:eastAsia="el-GR"/>
        </w:rPr>
        <w:t>Παραπόνων</w:t>
      </w:r>
      <w:r w:rsidR="007960BC">
        <w:rPr>
          <w:rFonts w:ascii="Bookman Old Style" w:eastAsia="Times New Roman" w:hAnsi="Bookman Old Style" w:cs="Times New Roman"/>
          <w:b/>
          <w:color w:val="000000"/>
          <w:lang w:eastAsia="el-GR"/>
        </w:rPr>
        <w:t xml:space="preserve"> και Ενστάσεων</w:t>
      </w:r>
      <w:r w:rsidRPr="004D101F">
        <w:rPr>
          <w:rFonts w:ascii="Bookman Old Style" w:eastAsia="Times New Roman" w:hAnsi="Bookman Old Style" w:cs="Times New Roman"/>
          <w:b/>
          <w:color w:val="000000"/>
          <w:lang w:eastAsia="el-GR"/>
        </w:rPr>
        <w:t xml:space="preserve"> των φοιτητών</w:t>
      </w:r>
      <w:r w:rsidR="00973052">
        <w:rPr>
          <w:rFonts w:ascii="Bookman Old Style" w:eastAsia="Times New Roman" w:hAnsi="Bookman Old Style" w:cs="Times New Roman"/>
          <w:b/>
          <w:color w:val="000000"/>
          <w:lang w:eastAsia="el-GR"/>
        </w:rPr>
        <w:t>-τριών</w:t>
      </w:r>
    </w:p>
    <w:p w:rsidR="004359F0" w:rsidRDefault="004359F0" w:rsidP="004D101F">
      <w:pPr>
        <w:shd w:val="clear" w:color="auto" w:fill="FFFFFF"/>
        <w:spacing w:after="0" w:line="360" w:lineRule="auto"/>
        <w:jc w:val="center"/>
        <w:textAlignment w:val="baseline"/>
        <w:rPr>
          <w:rFonts w:ascii="Bookman Old Style" w:eastAsia="Times New Roman" w:hAnsi="Bookman Old Style" w:cs="Times New Roman"/>
          <w:b/>
          <w:color w:val="000000"/>
          <w:lang w:eastAsia="el-GR"/>
        </w:rPr>
      </w:pPr>
    </w:p>
    <w:p w:rsidR="004359F0" w:rsidRPr="004359F0" w:rsidRDefault="004359F0" w:rsidP="004D101F">
      <w:pPr>
        <w:shd w:val="clear" w:color="auto" w:fill="FFFFFF"/>
        <w:spacing w:after="0" w:line="360" w:lineRule="auto"/>
        <w:jc w:val="center"/>
        <w:textAlignment w:val="baseline"/>
        <w:rPr>
          <w:rFonts w:ascii="Bookman Old Style" w:eastAsia="Times New Roman" w:hAnsi="Bookman Old Style" w:cs="Times New Roman"/>
          <w:color w:val="000000"/>
          <w:lang w:eastAsia="el-GR"/>
        </w:rPr>
      </w:pPr>
      <w:r w:rsidRPr="004359F0">
        <w:rPr>
          <w:rFonts w:ascii="Bookman Old Style" w:eastAsia="Times New Roman" w:hAnsi="Bookman Old Style" w:cs="Times New Roman"/>
          <w:color w:val="000000"/>
          <w:lang w:eastAsia="el-GR"/>
        </w:rPr>
        <w:t>(</w:t>
      </w:r>
      <w:r w:rsidRPr="004359F0">
        <w:rPr>
          <w:rFonts w:ascii="Bookman Old Style" w:eastAsia="Times New Roman" w:hAnsi="Bookman Old Style" w:cs="Times New Roman"/>
          <w:i/>
          <w:color w:val="000000"/>
          <w:lang w:eastAsia="el-GR"/>
        </w:rPr>
        <w:t>Απόφαση Συνέλευσης με αριθ. 19/15-9-2021</w:t>
      </w:r>
      <w:r w:rsidRPr="004359F0">
        <w:rPr>
          <w:rFonts w:ascii="Bookman Old Style" w:eastAsia="Times New Roman" w:hAnsi="Bookman Old Style" w:cs="Times New Roman"/>
          <w:color w:val="000000"/>
          <w:lang w:eastAsia="el-GR"/>
        </w:rPr>
        <w:t>)</w:t>
      </w:r>
    </w:p>
    <w:p w:rsidR="004D101F" w:rsidRDefault="004D101F" w:rsidP="004D101F">
      <w:pPr>
        <w:shd w:val="clear" w:color="auto" w:fill="FFFFFF"/>
        <w:spacing w:after="0" w:line="360" w:lineRule="auto"/>
        <w:jc w:val="both"/>
        <w:textAlignment w:val="baseline"/>
        <w:rPr>
          <w:rFonts w:ascii="Bookman Old Style" w:eastAsia="Times New Roman" w:hAnsi="Bookman Old Style" w:cs="Times New Roman"/>
          <w:color w:val="000000"/>
          <w:lang w:eastAsia="el-GR"/>
        </w:rPr>
      </w:pPr>
    </w:p>
    <w:p w:rsidR="004D101F" w:rsidRDefault="004D101F" w:rsidP="004D101F">
      <w:pPr>
        <w:shd w:val="clear" w:color="auto" w:fill="FFFFFF"/>
        <w:spacing w:after="0" w:line="360" w:lineRule="auto"/>
        <w:jc w:val="both"/>
        <w:textAlignment w:val="baseline"/>
        <w:rPr>
          <w:rFonts w:ascii="Bookman Old Style" w:eastAsia="Times New Roman" w:hAnsi="Bookman Old Style" w:cs="Times New Roman"/>
          <w:color w:val="000000"/>
          <w:lang w:eastAsia="el-GR"/>
        </w:rPr>
      </w:pPr>
      <w:r>
        <w:rPr>
          <w:rFonts w:ascii="Bookman Old Style" w:eastAsia="Times New Roman" w:hAnsi="Bookman Old Style" w:cs="Times New Roman"/>
          <w:color w:val="000000"/>
          <w:lang w:eastAsia="el-GR"/>
        </w:rPr>
        <w:t>Σ</w:t>
      </w:r>
      <w:r w:rsidR="006B70D9" w:rsidRPr="004D101F">
        <w:rPr>
          <w:rFonts w:ascii="Bookman Old Style" w:eastAsia="Times New Roman" w:hAnsi="Bookman Old Style" w:cs="Times New Roman"/>
          <w:color w:val="000000"/>
          <w:lang w:eastAsia="el-GR"/>
        </w:rPr>
        <w:t xml:space="preserve">το πλαίσιο της ενίσχυσης της φοιτητοκεντρικής εκπαιδευτικής διαδικασίας, αλλά και </w:t>
      </w:r>
      <w:r w:rsidR="00BE7C5E" w:rsidRPr="004D101F">
        <w:rPr>
          <w:rFonts w:ascii="Bookman Old Style" w:eastAsia="Times New Roman" w:hAnsi="Bookman Old Style" w:cs="Times New Roman"/>
          <w:color w:val="000000"/>
          <w:lang w:eastAsia="el-GR"/>
        </w:rPr>
        <w:t>της συμμόρφωσης προς τις αρχές</w:t>
      </w:r>
      <w:r w:rsidR="006B70D9" w:rsidRPr="004D101F">
        <w:rPr>
          <w:rFonts w:ascii="Bookman Old Style" w:eastAsia="Times New Roman" w:hAnsi="Bookman Old Style" w:cs="Times New Roman"/>
          <w:color w:val="000000"/>
          <w:lang w:eastAsia="el-GR"/>
        </w:rPr>
        <w:t xml:space="preserve"> της διαφάνειας και λογοδοσίας, </w:t>
      </w:r>
      <w:r w:rsidR="00BE7C5E" w:rsidRPr="004D101F">
        <w:rPr>
          <w:rFonts w:ascii="Bookman Old Style" w:eastAsia="Times New Roman" w:hAnsi="Bookman Old Style" w:cs="Times New Roman"/>
          <w:color w:val="000000"/>
          <w:lang w:eastAsia="el-GR"/>
        </w:rPr>
        <w:t xml:space="preserve">το Τμήμα Λογιστικής και Χρηματοοικονομικής </w:t>
      </w:r>
      <w:r>
        <w:rPr>
          <w:rFonts w:ascii="Bookman Old Style" w:eastAsia="Times New Roman" w:hAnsi="Bookman Old Style" w:cs="Times New Roman"/>
          <w:color w:val="000000"/>
          <w:lang w:eastAsia="el-GR"/>
        </w:rPr>
        <w:t xml:space="preserve">καθιερώνει Μηχανισμό </w:t>
      </w:r>
      <w:r w:rsidRPr="004D101F">
        <w:rPr>
          <w:rFonts w:ascii="Bookman Old Style" w:eastAsia="Times New Roman" w:hAnsi="Bookman Old Style" w:cs="Times New Roman"/>
          <w:color w:val="000000"/>
          <w:lang w:eastAsia="el-GR"/>
        </w:rPr>
        <w:t>Διαχείρισης Παραπόνων των φοιτητών</w:t>
      </w:r>
      <w:r w:rsidR="00973052">
        <w:rPr>
          <w:rFonts w:ascii="Bookman Old Style" w:eastAsia="Times New Roman" w:hAnsi="Bookman Old Style" w:cs="Times New Roman"/>
          <w:color w:val="000000"/>
          <w:lang w:eastAsia="el-GR"/>
        </w:rPr>
        <w:t>-τριών</w:t>
      </w:r>
      <w:r>
        <w:rPr>
          <w:rFonts w:ascii="Bookman Old Style" w:eastAsia="Times New Roman" w:hAnsi="Bookman Old Style" w:cs="Times New Roman"/>
          <w:color w:val="000000"/>
          <w:lang w:eastAsia="el-GR"/>
        </w:rPr>
        <w:t>.</w:t>
      </w:r>
    </w:p>
    <w:p w:rsidR="00C62F78" w:rsidRDefault="004D101F" w:rsidP="004D101F">
      <w:pPr>
        <w:shd w:val="clear" w:color="auto" w:fill="FFFFFF"/>
        <w:spacing w:after="0" w:line="360" w:lineRule="auto"/>
        <w:jc w:val="both"/>
        <w:textAlignment w:val="baseline"/>
        <w:rPr>
          <w:rFonts w:ascii="Bookman Old Style" w:eastAsia="Times New Roman" w:hAnsi="Bookman Old Style" w:cs="Times New Roman"/>
          <w:color w:val="000000"/>
          <w:lang w:eastAsia="el-GR"/>
        </w:rPr>
      </w:pPr>
      <w:r>
        <w:rPr>
          <w:rFonts w:ascii="Bookman Old Style" w:eastAsia="Times New Roman" w:hAnsi="Bookman Old Style" w:cs="Times New Roman"/>
          <w:color w:val="000000"/>
          <w:lang w:eastAsia="el-GR"/>
        </w:rPr>
        <w:t xml:space="preserve">Ο Μηχανισμός συγκροτείται από κανόνες που διέπουν τη διαδικασία που θα εφαρμόζεται στο Τμήμα Λογιστικής και Χρηματοοικονομικής </w:t>
      </w:r>
      <w:r w:rsidR="00C62F78">
        <w:rPr>
          <w:rFonts w:ascii="Bookman Old Style" w:eastAsia="Times New Roman" w:hAnsi="Bookman Old Style" w:cs="Times New Roman"/>
          <w:color w:val="000000"/>
          <w:lang w:eastAsia="el-GR"/>
        </w:rPr>
        <w:t>σχετικά με την υποβολή εκ μέρους των φοιτητών</w:t>
      </w:r>
      <w:r w:rsidR="00973052">
        <w:rPr>
          <w:rFonts w:ascii="Bookman Old Style" w:eastAsia="Times New Roman" w:hAnsi="Bookman Old Style" w:cs="Times New Roman"/>
          <w:color w:val="000000"/>
          <w:lang w:eastAsia="el-GR"/>
        </w:rPr>
        <w:t>-τριών</w:t>
      </w:r>
      <w:r w:rsidR="00C62F78">
        <w:rPr>
          <w:rFonts w:ascii="Bookman Old Style" w:eastAsia="Times New Roman" w:hAnsi="Bookman Old Style" w:cs="Times New Roman"/>
          <w:color w:val="000000"/>
          <w:lang w:eastAsia="el-GR"/>
        </w:rPr>
        <w:t xml:space="preserve"> του παραπόνων και τη λήψη κάθε πρόσφορου μέτρου για την αντιμετώπισή τους.</w:t>
      </w:r>
    </w:p>
    <w:p w:rsidR="00C62F78" w:rsidRDefault="00C62F78" w:rsidP="004D101F">
      <w:pPr>
        <w:shd w:val="clear" w:color="auto" w:fill="FFFFFF"/>
        <w:spacing w:after="0" w:line="360" w:lineRule="auto"/>
        <w:jc w:val="both"/>
        <w:textAlignment w:val="baseline"/>
        <w:rPr>
          <w:rFonts w:ascii="Bookman Old Style" w:eastAsia="Times New Roman" w:hAnsi="Bookman Old Style" w:cs="Times New Roman"/>
          <w:color w:val="000000"/>
          <w:lang w:eastAsia="el-GR"/>
        </w:rPr>
      </w:pPr>
    </w:p>
    <w:p w:rsidR="00C62F78" w:rsidRPr="00C62F78" w:rsidRDefault="00C62F78" w:rsidP="004D101F">
      <w:pPr>
        <w:shd w:val="clear" w:color="auto" w:fill="FFFFFF"/>
        <w:spacing w:after="0" w:line="360" w:lineRule="auto"/>
        <w:jc w:val="both"/>
        <w:textAlignment w:val="baseline"/>
        <w:rPr>
          <w:rFonts w:ascii="Bookman Old Style" w:eastAsia="Times New Roman" w:hAnsi="Bookman Old Style" w:cs="Times New Roman"/>
          <w:b/>
          <w:color w:val="000000"/>
          <w:lang w:eastAsia="el-GR"/>
        </w:rPr>
      </w:pPr>
      <w:r w:rsidRPr="00C62F78">
        <w:rPr>
          <w:rFonts w:ascii="Bookman Old Style" w:eastAsia="Times New Roman" w:hAnsi="Bookman Old Style" w:cs="Times New Roman"/>
          <w:b/>
          <w:color w:val="000000"/>
          <w:lang w:eastAsia="el-GR"/>
        </w:rPr>
        <w:t xml:space="preserve">1. Πεδίο κάλυψης </w:t>
      </w:r>
      <w:r>
        <w:rPr>
          <w:rFonts w:ascii="Bookman Old Style" w:eastAsia="Times New Roman" w:hAnsi="Bookman Old Style" w:cs="Times New Roman"/>
          <w:b/>
          <w:color w:val="000000"/>
          <w:lang w:eastAsia="el-GR"/>
        </w:rPr>
        <w:t>του Μηχανισμού</w:t>
      </w:r>
    </w:p>
    <w:p w:rsidR="00C62F78" w:rsidRDefault="00C62F78" w:rsidP="004D101F">
      <w:pPr>
        <w:shd w:val="clear" w:color="auto" w:fill="FFFFFF"/>
        <w:spacing w:after="0" w:line="360" w:lineRule="auto"/>
        <w:jc w:val="both"/>
        <w:textAlignment w:val="baseline"/>
        <w:rPr>
          <w:rFonts w:ascii="Bookman Old Style" w:eastAsia="Times New Roman" w:hAnsi="Bookman Old Style" w:cs="Times New Roman"/>
          <w:color w:val="000000"/>
          <w:lang w:eastAsia="el-GR"/>
        </w:rPr>
      </w:pPr>
    </w:p>
    <w:p w:rsidR="00BE7C5E" w:rsidRPr="004D101F" w:rsidRDefault="00C62F78" w:rsidP="004D101F">
      <w:pPr>
        <w:shd w:val="clear" w:color="auto" w:fill="FFFFFF"/>
        <w:spacing w:after="0" w:line="360" w:lineRule="auto"/>
        <w:jc w:val="both"/>
        <w:textAlignment w:val="baseline"/>
        <w:rPr>
          <w:rFonts w:ascii="Bookman Old Style" w:eastAsia="Times New Roman" w:hAnsi="Bookman Old Style" w:cs="Times New Roman"/>
          <w:color w:val="000000"/>
          <w:lang w:eastAsia="el-GR"/>
        </w:rPr>
      </w:pPr>
      <w:r>
        <w:rPr>
          <w:rFonts w:ascii="Bookman Old Style" w:eastAsia="Times New Roman" w:hAnsi="Bookman Old Style" w:cs="Times New Roman"/>
          <w:color w:val="000000"/>
          <w:lang w:eastAsia="el-GR"/>
        </w:rPr>
        <w:t xml:space="preserve">Ο Μηχανισμός Διαχείρισης Παραπόνων που καθιερώνεται με τον παρόντα Κανονισμό αφορά </w:t>
      </w:r>
      <w:r w:rsidR="006B70D9" w:rsidRPr="004D101F">
        <w:rPr>
          <w:rFonts w:ascii="Bookman Old Style" w:eastAsia="Times New Roman" w:hAnsi="Bookman Old Style" w:cs="Times New Roman"/>
          <w:color w:val="000000"/>
          <w:lang w:eastAsia="el-GR"/>
        </w:rPr>
        <w:t xml:space="preserve">σε όλα τα </w:t>
      </w:r>
      <w:r>
        <w:rPr>
          <w:rFonts w:ascii="Bookman Old Style" w:eastAsia="Times New Roman" w:hAnsi="Bookman Old Style" w:cs="Times New Roman"/>
          <w:color w:val="000000"/>
          <w:lang w:eastAsia="el-GR"/>
        </w:rPr>
        <w:t>υποβαλλόμενα από φοιτητές</w:t>
      </w:r>
      <w:r w:rsidR="00973052">
        <w:rPr>
          <w:rFonts w:ascii="Bookman Old Style" w:eastAsia="Times New Roman" w:hAnsi="Bookman Old Style" w:cs="Times New Roman"/>
          <w:color w:val="000000"/>
          <w:lang w:eastAsia="el-GR"/>
        </w:rPr>
        <w:t>-τριες</w:t>
      </w:r>
      <w:r>
        <w:rPr>
          <w:rFonts w:ascii="Bookman Old Style" w:eastAsia="Times New Roman" w:hAnsi="Bookman Old Style" w:cs="Times New Roman"/>
          <w:color w:val="000000"/>
          <w:lang w:eastAsia="el-GR"/>
        </w:rPr>
        <w:t xml:space="preserve"> του Τμήματος Λογιστικής και Χρηματοοικονομικής </w:t>
      </w:r>
      <w:r w:rsidR="006B70D9" w:rsidRPr="004D101F">
        <w:rPr>
          <w:rFonts w:ascii="Bookman Old Style" w:eastAsia="Times New Roman" w:hAnsi="Bookman Old Style" w:cs="Times New Roman"/>
          <w:color w:val="000000"/>
          <w:lang w:eastAsia="el-GR"/>
        </w:rPr>
        <w:t xml:space="preserve">παράπονα που άπτονται της ποιότητας των παρεχομένων από το Τμήμα </w:t>
      </w:r>
      <w:r w:rsidR="00BE7C5E" w:rsidRPr="004D101F">
        <w:rPr>
          <w:rFonts w:ascii="Bookman Old Style" w:eastAsia="Times New Roman" w:hAnsi="Bookman Old Style" w:cs="Times New Roman"/>
          <w:color w:val="000000"/>
          <w:lang w:eastAsia="el-GR"/>
        </w:rPr>
        <w:t>υπηρεσιών τόσο σε θέματα εκπαίδευσης όσο και σε θέματα διοικητικής λειτουργίας.</w:t>
      </w:r>
    </w:p>
    <w:p w:rsidR="00BE7C5E" w:rsidRPr="004D101F" w:rsidRDefault="00BE7C5E" w:rsidP="004D101F">
      <w:pPr>
        <w:shd w:val="clear" w:color="auto" w:fill="FFFFFF"/>
        <w:spacing w:after="0" w:line="360" w:lineRule="auto"/>
        <w:jc w:val="both"/>
        <w:textAlignment w:val="baseline"/>
        <w:rPr>
          <w:rFonts w:ascii="Bookman Old Style" w:eastAsia="Times New Roman" w:hAnsi="Bookman Old Style" w:cs="Times New Roman"/>
          <w:color w:val="000000"/>
          <w:lang w:eastAsia="el-GR"/>
        </w:rPr>
      </w:pPr>
    </w:p>
    <w:p w:rsidR="00C62F78" w:rsidRPr="00C62F78" w:rsidRDefault="00C62F78" w:rsidP="004D101F">
      <w:pPr>
        <w:shd w:val="clear" w:color="auto" w:fill="FFFFFF"/>
        <w:spacing w:after="300" w:line="360" w:lineRule="auto"/>
        <w:jc w:val="both"/>
        <w:textAlignment w:val="baseline"/>
        <w:rPr>
          <w:rFonts w:ascii="Bookman Old Style" w:eastAsia="Times New Roman" w:hAnsi="Bookman Old Style" w:cs="Times New Roman"/>
          <w:b/>
          <w:color w:val="000000"/>
          <w:lang w:eastAsia="el-GR"/>
        </w:rPr>
      </w:pPr>
      <w:r w:rsidRPr="00C62F78">
        <w:rPr>
          <w:rFonts w:ascii="Bookman Old Style" w:eastAsia="Times New Roman" w:hAnsi="Bookman Old Style" w:cs="Times New Roman"/>
          <w:b/>
          <w:color w:val="000000"/>
          <w:lang w:eastAsia="el-GR"/>
        </w:rPr>
        <w:t>2. Υποβολή παραπόνων και καταγραφή τους</w:t>
      </w:r>
    </w:p>
    <w:p w:rsidR="00973052" w:rsidRDefault="00C62F78" w:rsidP="00973052">
      <w:pPr>
        <w:shd w:val="clear" w:color="auto" w:fill="FFFFFF"/>
        <w:spacing w:after="300" w:line="360" w:lineRule="auto"/>
        <w:jc w:val="both"/>
        <w:textAlignment w:val="baseline"/>
        <w:rPr>
          <w:rFonts w:ascii="Bookman Old Style" w:eastAsia="Times New Roman" w:hAnsi="Bookman Old Style" w:cs="Times New Roman"/>
          <w:color w:val="000000"/>
          <w:lang w:eastAsia="el-GR"/>
        </w:rPr>
      </w:pPr>
      <w:r>
        <w:rPr>
          <w:rFonts w:ascii="Bookman Old Style" w:eastAsia="Times New Roman" w:hAnsi="Bookman Old Style" w:cs="Times New Roman"/>
          <w:color w:val="000000"/>
          <w:lang w:eastAsia="el-GR"/>
        </w:rPr>
        <w:t>Κάθε πρόσωπο που έχει την ιδιότητα του φοιτητή</w:t>
      </w:r>
      <w:r w:rsidR="00973052">
        <w:rPr>
          <w:rFonts w:ascii="Bookman Old Style" w:eastAsia="Times New Roman" w:hAnsi="Bookman Old Style" w:cs="Times New Roman"/>
          <w:color w:val="000000"/>
          <w:lang w:eastAsia="el-GR"/>
        </w:rPr>
        <w:t>-</w:t>
      </w:r>
      <w:proofErr w:type="spellStart"/>
      <w:r w:rsidR="00973052">
        <w:rPr>
          <w:rFonts w:ascii="Bookman Old Style" w:eastAsia="Times New Roman" w:hAnsi="Bookman Old Style" w:cs="Times New Roman"/>
          <w:color w:val="000000"/>
          <w:lang w:eastAsia="el-GR"/>
        </w:rPr>
        <w:t>τριας</w:t>
      </w:r>
      <w:proofErr w:type="spellEnd"/>
      <w:r>
        <w:rPr>
          <w:rFonts w:ascii="Bookman Old Style" w:eastAsia="Times New Roman" w:hAnsi="Bookman Old Style" w:cs="Times New Roman"/>
          <w:color w:val="000000"/>
          <w:lang w:eastAsia="el-GR"/>
        </w:rPr>
        <w:t xml:space="preserve"> του Τμήματος Λογιστικής και Χρηματοοικονομικής του Πανεπιστημίου Πελοποννήσου έχει το δικαίωμα να υποβάλλει προς το εν λόγω Τμήμα παράπονα τηρώντας την ακόλουθη διαδικασία.</w:t>
      </w:r>
    </w:p>
    <w:p w:rsidR="006B70D9" w:rsidRDefault="00973052" w:rsidP="00973052">
      <w:pPr>
        <w:shd w:val="clear" w:color="auto" w:fill="FFFFFF"/>
        <w:spacing w:after="300" w:line="360" w:lineRule="auto"/>
        <w:jc w:val="both"/>
        <w:textAlignment w:val="baseline"/>
        <w:rPr>
          <w:rFonts w:ascii="Bookman Old Style" w:eastAsia="Times New Roman" w:hAnsi="Bookman Old Style" w:cs="Times New Roman"/>
          <w:color w:val="000000"/>
          <w:lang w:eastAsia="el-GR"/>
        </w:rPr>
      </w:pPr>
      <w:r>
        <w:rPr>
          <w:rFonts w:ascii="Bookman Old Style" w:eastAsia="Times New Roman" w:hAnsi="Bookman Old Style" w:cs="Times New Roman"/>
          <w:color w:val="000000"/>
          <w:lang w:eastAsia="el-GR"/>
        </w:rPr>
        <w:t xml:space="preserve">Ο φοιτητής/τρια καταγράφει τα παράπονά του/της στο  </w:t>
      </w:r>
      <w:r w:rsidR="00BE7C5E" w:rsidRPr="004D101F">
        <w:rPr>
          <w:rFonts w:ascii="Bookman Old Style" w:eastAsia="Times New Roman" w:hAnsi="Bookman Old Style" w:cs="Times New Roman"/>
          <w:color w:val="000000"/>
          <w:lang w:eastAsia="el-GR"/>
        </w:rPr>
        <w:t xml:space="preserve">επισυναπτόμενο </w:t>
      </w:r>
      <w:r w:rsidR="006B70D9" w:rsidRPr="004D101F">
        <w:rPr>
          <w:rFonts w:ascii="Bookman Old Style" w:eastAsia="Times New Roman" w:hAnsi="Bookman Old Style" w:cs="Times New Roman"/>
          <w:color w:val="000000"/>
          <w:lang w:eastAsia="el-GR"/>
        </w:rPr>
        <w:t>«</w:t>
      </w:r>
      <w:hyperlink r:id="rId5" w:tgtFrame="_blank" w:history="1">
        <w:r w:rsidR="006B70D9" w:rsidRPr="00973052">
          <w:rPr>
            <w:rFonts w:ascii="Bookman Old Style" w:eastAsia="Times New Roman" w:hAnsi="Bookman Old Style" w:cs="Times New Roman"/>
            <w:bCs/>
            <w:i/>
            <w:color w:val="000000"/>
            <w:bdr w:val="none" w:sz="0" w:space="0" w:color="auto" w:frame="1"/>
            <w:lang w:eastAsia="el-GR"/>
          </w:rPr>
          <w:t>Έντυπο Υποβολής Παραπόνων</w:t>
        </w:r>
      </w:hyperlink>
      <w:r w:rsidR="006B70D9" w:rsidRPr="004D101F">
        <w:rPr>
          <w:rFonts w:ascii="Bookman Old Style" w:eastAsia="Times New Roman" w:hAnsi="Bookman Old Style" w:cs="Times New Roman"/>
          <w:color w:val="000000"/>
          <w:lang w:eastAsia="el-GR"/>
        </w:rPr>
        <w:t>» του Τμήματος</w:t>
      </w:r>
      <w:r>
        <w:rPr>
          <w:rFonts w:ascii="Bookman Old Style" w:eastAsia="Times New Roman" w:hAnsi="Bookman Old Style" w:cs="Times New Roman"/>
          <w:color w:val="000000"/>
          <w:lang w:eastAsia="el-GR"/>
        </w:rPr>
        <w:t>. Το έντυπο αυτό είναι διαθέσιμο</w:t>
      </w:r>
      <w:r w:rsidR="006B70D9" w:rsidRPr="004D101F">
        <w:rPr>
          <w:rFonts w:ascii="Bookman Old Style" w:eastAsia="Times New Roman" w:hAnsi="Bookman Old Style" w:cs="Times New Roman"/>
          <w:color w:val="000000"/>
          <w:lang w:eastAsia="el-GR"/>
        </w:rPr>
        <w:t xml:space="preserve"> μέσω της ιστοσελίδας του Τμήματος αλλά και μέσω της Γραμματείας.</w:t>
      </w:r>
      <w:r>
        <w:rPr>
          <w:rFonts w:ascii="Bookman Old Style" w:eastAsia="Times New Roman" w:hAnsi="Bookman Old Style" w:cs="Times New Roman"/>
          <w:color w:val="000000"/>
          <w:lang w:eastAsia="el-GR"/>
        </w:rPr>
        <w:t xml:space="preserve"> </w:t>
      </w:r>
    </w:p>
    <w:p w:rsidR="006B70D9" w:rsidRDefault="00973052" w:rsidP="00973052">
      <w:pPr>
        <w:shd w:val="clear" w:color="auto" w:fill="FFFFFF"/>
        <w:spacing w:after="300" w:line="360" w:lineRule="auto"/>
        <w:jc w:val="both"/>
        <w:textAlignment w:val="baseline"/>
        <w:rPr>
          <w:rFonts w:ascii="Bookman Old Style" w:eastAsia="Times New Roman" w:hAnsi="Bookman Old Style" w:cs="Times New Roman"/>
          <w:color w:val="000000"/>
          <w:lang w:eastAsia="el-GR"/>
        </w:rPr>
      </w:pPr>
      <w:r>
        <w:rPr>
          <w:rFonts w:ascii="Bookman Old Style" w:eastAsia="Times New Roman" w:hAnsi="Bookman Old Style" w:cs="Times New Roman"/>
          <w:color w:val="000000"/>
          <w:lang w:eastAsia="el-GR"/>
        </w:rPr>
        <w:t>Αναλυτικά, ο</w:t>
      </w:r>
      <w:r w:rsidR="006B70D9" w:rsidRPr="004D101F">
        <w:rPr>
          <w:rFonts w:ascii="Bookman Old Style" w:eastAsia="Times New Roman" w:hAnsi="Bookman Old Style" w:cs="Times New Roman"/>
          <w:color w:val="000000"/>
          <w:lang w:eastAsia="el-GR"/>
        </w:rPr>
        <w:t xml:space="preserve"> φοιτητής/τρια συμπληρώνει το «</w:t>
      </w:r>
      <w:hyperlink r:id="rId6" w:tgtFrame="_blank" w:history="1">
        <w:r w:rsidR="006B70D9" w:rsidRPr="00973052">
          <w:rPr>
            <w:rFonts w:ascii="Bookman Old Style" w:eastAsia="Times New Roman" w:hAnsi="Bookman Old Style" w:cs="Times New Roman"/>
            <w:bCs/>
            <w:i/>
            <w:color w:val="000000"/>
            <w:bdr w:val="none" w:sz="0" w:space="0" w:color="auto" w:frame="1"/>
            <w:lang w:eastAsia="el-GR"/>
          </w:rPr>
          <w:t>Έντυπο Υποβολής Παραπόνων</w:t>
        </w:r>
      </w:hyperlink>
      <w:r w:rsidR="006B70D9" w:rsidRPr="00973052">
        <w:rPr>
          <w:rFonts w:ascii="Bookman Old Style" w:eastAsia="Times New Roman" w:hAnsi="Bookman Old Style" w:cs="Times New Roman"/>
          <w:i/>
          <w:color w:val="000000"/>
          <w:lang w:eastAsia="el-GR"/>
        </w:rPr>
        <w:t>»</w:t>
      </w:r>
      <w:r w:rsidR="006B70D9" w:rsidRPr="004D101F">
        <w:rPr>
          <w:rFonts w:ascii="Bookman Old Style" w:eastAsia="Times New Roman" w:hAnsi="Bookman Old Style" w:cs="Times New Roman"/>
          <w:color w:val="000000"/>
          <w:lang w:eastAsia="el-GR"/>
        </w:rPr>
        <w:t xml:space="preserve">, στο οποίο καταγράφει με συντομία, σαφήνεια και αντικειμενικότητα, το πρόβλημα - </w:t>
      </w:r>
      <w:r w:rsidR="006B70D9" w:rsidRPr="004D101F">
        <w:rPr>
          <w:rFonts w:ascii="Bookman Old Style" w:eastAsia="Times New Roman" w:hAnsi="Bookman Old Style" w:cs="Times New Roman"/>
          <w:color w:val="000000"/>
          <w:lang w:eastAsia="el-GR"/>
        </w:rPr>
        <w:lastRenderedPageBreak/>
        <w:t xml:space="preserve">παράπονο </w:t>
      </w:r>
      <w:r>
        <w:rPr>
          <w:rFonts w:ascii="Bookman Old Style" w:eastAsia="Times New Roman" w:hAnsi="Bookman Old Style" w:cs="Times New Roman"/>
          <w:color w:val="000000"/>
          <w:lang w:eastAsia="el-GR"/>
        </w:rPr>
        <w:t>που έχει, και το υποβάλλει στη Γ</w:t>
      </w:r>
      <w:r w:rsidR="006B70D9" w:rsidRPr="004D101F">
        <w:rPr>
          <w:rFonts w:ascii="Bookman Old Style" w:eastAsia="Times New Roman" w:hAnsi="Bookman Old Style" w:cs="Times New Roman"/>
          <w:color w:val="000000"/>
          <w:lang w:eastAsia="el-GR"/>
        </w:rPr>
        <w:t>ραμματεία του Τμήματος, σε έντυπη ή ηλεκτρονική μορφή.</w:t>
      </w:r>
    </w:p>
    <w:p w:rsidR="007B4D2A" w:rsidRPr="007B4D2A" w:rsidRDefault="007B4D2A" w:rsidP="00973052">
      <w:pPr>
        <w:shd w:val="clear" w:color="auto" w:fill="FFFFFF"/>
        <w:spacing w:after="300" w:line="360" w:lineRule="auto"/>
        <w:jc w:val="both"/>
        <w:textAlignment w:val="baseline"/>
        <w:rPr>
          <w:rFonts w:ascii="Bookman Old Style" w:eastAsia="Times New Roman" w:hAnsi="Bookman Old Style" w:cs="Times New Roman"/>
          <w:b/>
          <w:color w:val="000000"/>
          <w:lang w:eastAsia="el-GR"/>
        </w:rPr>
      </w:pPr>
      <w:r w:rsidRPr="007B4D2A">
        <w:rPr>
          <w:rFonts w:ascii="Bookman Old Style" w:eastAsia="Times New Roman" w:hAnsi="Bookman Old Style" w:cs="Times New Roman"/>
          <w:b/>
          <w:color w:val="000000"/>
          <w:lang w:eastAsia="el-GR"/>
        </w:rPr>
        <w:t>3. Διαδικασία χειρισμού-αντιμετώπισης του προβλήματος</w:t>
      </w:r>
    </w:p>
    <w:p w:rsidR="007B4D2A" w:rsidRDefault="006B70D9" w:rsidP="007B4D2A">
      <w:pPr>
        <w:shd w:val="clear" w:color="auto" w:fill="FFFFFF"/>
        <w:spacing w:after="0" w:line="360" w:lineRule="auto"/>
        <w:jc w:val="both"/>
        <w:textAlignment w:val="baseline"/>
        <w:rPr>
          <w:rFonts w:ascii="Bookman Old Style" w:eastAsia="Times New Roman" w:hAnsi="Bookman Old Style" w:cs="Times New Roman"/>
          <w:color w:val="000000"/>
          <w:lang w:eastAsia="el-GR"/>
        </w:rPr>
      </w:pPr>
      <w:r w:rsidRPr="004D101F">
        <w:rPr>
          <w:rFonts w:ascii="Bookman Old Style" w:eastAsia="Times New Roman" w:hAnsi="Bookman Old Style" w:cs="Times New Roman"/>
          <w:color w:val="000000"/>
          <w:lang w:eastAsia="el-GR"/>
        </w:rPr>
        <w:t>Η Γραμματεία του Τμήματος διαβιβάζει αμελλητί το παράπονο του/της φοιτητή/φοιτήτριας, μαζί με τυχόν συμπληρωματικό υλικό, κατά περίπτωση, στον Πρόεδρο του Τμήματος.</w:t>
      </w:r>
    </w:p>
    <w:p w:rsidR="006B70D9" w:rsidRPr="004D101F" w:rsidRDefault="007B4D2A" w:rsidP="007B4D2A">
      <w:pPr>
        <w:shd w:val="clear" w:color="auto" w:fill="FFFFFF"/>
        <w:spacing w:after="0" w:line="360" w:lineRule="auto"/>
        <w:jc w:val="both"/>
        <w:textAlignment w:val="baseline"/>
        <w:rPr>
          <w:rFonts w:ascii="Bookman Old Style" w:eastAsia="Times New Roman" w:hAnsi="Bookman Old Style" w:cs="Times New Roman"/>
          <w:color w:val="000000"/>
          <w:lang w:eastAsia="el-GR"/>
        </w:rPr>
      </w:pPr>
      <w:r>
        <w:rPr>
          <w:rFonts w:ascii="Bookman Old Style" w:eastAsia="Times New Roman" w:hAnsi="Bookman Old Style" w:cs="Times New Roman"/>
          <w:color w:val="000000"/>
          <w:lang w:eastAsia="el-GR"/>
        </w:rPr>
        <w:t>Εντός 15 ημερών από τη διαβίβαση του παραπόνου, ο</w:t>
      </w:r>
      <w:r w:rsidR="006B70D9" w:rsidRPr="004D101F">
        <w:rPr>
          <w:rFonts w:ascii="Bookman Old Style" w:eastAsia="Times New Roman" w:hAnsi="Bookman Old Style" w:cs="Times New Roman"/>
          <w:color w:val="000000"/>
          <w:lang w:eastAsia="el-GR"/>
        </w:rPr>
        <w:t xml:space="preserve"> Πρόεδρος του Τμήματος εξετάζει το πρόβλημα και προβαίνει στις ενδεδειγμένες ενέργειες, ενημερώνοντας, κατά περίπτωση, το αρμόδιο όργανο.</w:t>
      </w:r>
      <w:r>
        <w:rPr>
          <w:rFonts w:ascii="Bookman Old Style" w:eastAsia="Times New Roman" w:hAnsi="Bookman Old Style" w:cs="Times New Roman"/>
          <w:color w:val="000000"/>
          <w:lang w:eastAsia="el-GR"/>
        </w:rPr>
        <w:t xml:space="preserve"> Σε περίπτωση που κριθεί αναγκαίο, συγκαλείται έκτακτη Συνέλευση για τη συζήτηση και λήψη απόφασης. Στη συνεδρίαση προσκαλείται ο φοιτητής/τρια που έχει υποβάλλει το εξεταζόμενο παράπονο προκειμένου να εκθέσει τις απόψεις του.</w:t>
      </w:r>
    </w:p>
    <w:p w:rsidR="006B70D9" w:rsidRPr="004D101F" w:rsidRDefault="006B70D9" w:rsidP="007B4D2A">
      <w:pPr>
        <w:shd w:val="clear" w:color="auto" w:fill="FFFFFF"/>
        <w:spacing w:after="0" w:line="360" w:lineRule="auto"/>
        <w:jc w:val="both"/>
        <w:textAlignment w:val="baseline"/>
        <w:rPr>
          <w:rFonts w:ascii="Bookman Old Style" w:eastAsia="Times New Roman" w:hAnsi="Bookman Old Style" w:cs="Times New Roman"/>
          <w:color w:val="000000"/>
          <w:lang w:eastAsia="el-GR"/>
        </w:rPr>
      </w:pPr>
      <w:r w:rsidRPr="004D101F">
        <w:rPr>
          <w:rFonts w:ascii="Bookman Old Style" w:eastAsia="Times New Roman" w:hAnsi="Bookman Old Style" w:cs="Times New Roman"/>
          <w:color w:val="000000"/>
          <w:lang w:eastAsia="el-GR"/>
        </w:rPr>
        <w:t xml:space="preserve">Εντός εύλογου για τις περιστάσεις χρόνου, ενημερώνεται αρμοδίως ο φοιτητής για τις ενέργειες που έχουν γίνει και τον εν γένει χειρισμό, καθώς και για </w:t>
      </w:r>
      <w:r w:rsidR="00D73AC8">
        <w:rPr>
          <w:rFonts w:ascii="Bookman Old Style" w:eastAsia="Times New Roman" w:hAnsi="Bookman Old Style" w:cs="Times New Roman"/>
          <w:color w:val="000000"/>
          <w:lang w:eastAsia="el-GR"/>
        </w:rPr>
        <w:t xml:space="preserve">τυχόν σχετικές </w:t>
      </w:r>
      <w:r w:rsidRPr="004D101F">
        <w:rPr>
          <w:rFonts w:ascii="Bookman Old Style" w:eastAsia="Times New Roman" w:hAnsi="Bookman Old Style" w:cs="Times New Roman"/>
          <w:color w:val="000000"/>
          <w:lang w:eastAsia="el-GR"/>
        </w:rPr>
        <w:t xml:space="preserve">αποφάσεις του εκάστοτε αρμοδίου οργάνου </w:t>
      </w:r>
      <w:r w:rsidR="007B4D2A">
        <w:rPr>
          <w:rFonts w:ascii="Bookman Old Style" w:eastAsia="Times New Roman" w:hAnsi="Bookman Old Style" w:cs="Times New Roman"/>
          <w:color w:val="000000"/>
          <w:lang w:eastAsia="el-GR"/>
        </w:rPr>
        <w:t>του Τμήματος</w:t>
      </w:r>
      <w:r w:rsidRPr="004D101F">
        <w:rPr>
          <w:rFonts w:ascii="Bookman Old Style" w:eastAsia="Times New Roman" w:hAnsi="Bookman Old Style" w:cs="Times New Roman"/>
          <w:color w:val="000000"/>
          <w:lang w:eastAsia="el-GR"/>
        </w:rPr>
        <w:t>.</w:t>
      </w:r>
    </w:p>
    <w:p w:rsidR="00766A27" w:rsidRPr="004D101F" w:rsidRDefault="00766A27" w:rsidP="004D101F">
      <w:pPr>
        <w:shd w:val="clear" w:color="auto" w:fill="FFFFFF"/>
        <w:spacing w:after="0" w:line="360" w:lineRule="auto"/>
        <w:ind w:left="360"/>
        <w:jc w:val="both"/>
        <w:textAlignment w:val="baseline"/>
        <w:rPr>
          <w:rFonts w:ascii="Bookman Old Style" w:eastAsia="Times New Roman" w:hAnsi="Bookman Old Style" w:cs="Times New Roman"/>
          <w:color w:val="000000"/>
          <w:lang w:eastAsia="el-GR"/>
        </w:rPr>
      </w:pPr>
    </w:p>
    <w:p w:rsidR="00D73AC8" w:rsidRPr="00D73AC8" w:rsidRDefault="00D73AC8" w:rsidP="004D101F">
      <w:pPr>
        <w:spacing w:line="360" w:lineRule="auto"/>
        <w:jc w:val="both"/>
        <w:rPr>
          <w:rFonts w:ascii="Bookman Old Style" w:hAnsi="Bookman Old Style" w:cs="Times New Roman"/>
          <w:b/>
          <w:color w:val="000000"/>
          <w:shd w:val="clear" w:color="auto" w:fill="FFFFFF"/>
        </w:rPr>
      </w:pPr>
      <w:r w:rsidRPr="00D73AC8">
        <w:rPr>
          <w:rFonts w:ascii="Bookman Old Style" w:hAnsi="Bookman Old Style" w:cs="Times New Roman"/>
          <w:b/>
          <w:color w:val="000000"/>
          <w:shd w:val="clear" w:color="auto" w:fill="FFFFFF"/>
        </w:rPr>
        <w:t>4. Δυνατότητα επανεξέτασης σε μάθημα</w:t>
      </w:r>
    </w:p>
    <w:p w:rsidR="00484C49" w:rsidRPr="004D101F" w:rsidRDefault="00766A27" w:rsidP="004D101F">
      <w:pPr>
        <w:spacing w:line="360" w:lineRule="auto"/>
        <w:jc w:val="both"/>
        <w:rPr>
          <w:rFonts w:ascii="Bookman Old Style" w:hAnsi="Bookman Old Style" w:cs="Times New Roman"/>
          <w:color w:val="000000"/>
          <w:shd w:val="clear" w:color="auto" w:fill="FFFFFF"/>
        </w:rPr>
      </w:pPr>
      <w:r w:rsidRPr="004D101F">
        <w:rPr>
          <w:rFonts w:ascii="Bookman Old Style" w:hAnsi="Bookman Old Style" w:cs="Times New Roman"/>
          <w:color w:val="000000"/>
          <w:shd w:val="clear" w:color="auto" w:fill="FFFFFF"/>
        </w:rPr>
        <w:t>Παρέχεται η δυνατότητα στους φοιτητές που επιθυμούν να ζητήσουν επανεξέταση για βελτίωση βαθμολογίας σύμφωνα με τους όρους και τις προϋποθέσεις που θέτει η Συνέλευση κάθε Τμήματος. Αν ο φοιτητής αποτύχει περισσότερες από τρεις φορές σε ένα μάθημα, σύμφωνα με την κείμενη νομοθεσία , μπορεί ύστερα από αίτησή  του να εξεταστεί στο μάθημα αυτό από τριμελή επιτροπή Καθηγητών της Σχολής, οι οποίοι έχουν το ίδιο ή συναφές γνωστικό αντικείμενο και ορίζονται από τον Κοσμήτορα. Από την επιτροπή εξαιρείται ο υπεύθυνος της εξέτασης διδάσκων. Η αίτηση εξέτασης από επιτροπή υποβάλλεται από τον φοιτητή έναν μήνα τουλάχιστον πριν από την έναρξη της εξεταστικής περιόδου. Σε περίπτωση αποτυχίας και στη συγκεκριμένη εξέταση, ο φοιτητής παραπέμπεται πάλι στον αρχικό τρόπο εξέτασης.</w:t>
      </w:r>
    </w:p>
    <w:p w:rsidR="00766A27" w:rsidRPr="004D101F" w:rsidRDefault="00766A27" w:rsidP="004D101F">
      <w:pPr>
        <w:suppressAutoHyphens/>
        <w:spacing w:after="0" w:line="360" w:lineRule="auto"/>
        <w:jc w:val="both"/>
        <w:rPr>
          <w:rFonts w:ascii="Bookman Old Style" w:eastAsia="Calibri-Light" w:hAnsi="Bookman Old Style" w:cs="Times New Roman"/>
          <w:color w:val="FF0000"/>
        </w:rPr>
      </w:pPr>
    </w:p>
    <w:p w:rsidR="00D73AC8" w:rsidRPr="00D73AC8" w:rsidRDefault="00D73AC8" w:rsidP="004D101F">
      <w:pPr>
        <w:suppressAutoHyphens/>
        <w:spacing w:after="0" w:line="360" w:lineRule="auto"/>
        <w:jc w:val="both"/>
        <w:rPr>
          <w:rFonts w:ascii="Bookman Old Style" w:eastAsia="Calibri-Light" w:hAnsi="Bookman Old Style" w:cs="Times New Roman"/>
          <w:b/>
        </w:rPr>
      </w:pPr>
      <w:r w:rsidRPr="00D73AC8">
        <w:rPr>
          <w:rFonts w:ascii="Bookman Old Style" w:eastAsia="Calibri-Light" w:hAnsi="Bookman Old Style" w:cs="Times New Roman"/>
          <w:b/>
        </w:rPr>
        <w:t>5. Ενεργοποίηση του Συνήγορου του Φοιτητή</w:t>
      </w:r>
    </w:p>
    <w:p w:rsidR="00D73AC8" w:rsidRDefault="00D73AC8" w:rsidP="004D101F">
      <w:pPr>
        <w:suppressAutoHyphens/>
        <w:spacing w:after="0" w:line="360" w:lineRule="auto"/>
        <w:jc w:val="both"/>
        <w:rPr>
          <w:rFonts w:ascii="Bookman Old Style" w:eastAsia="Calibri-Light" w:hAnsi="Bookman Old Style" w:cs="Times New Roman"/>
        </w:rPr>
      </w:pPr>
    </w:p>
    <w:p w:rsidR="00237078" w:rsidRPr="00D73AC8" w:rsidRDefault="00237078" w:rsidP="004D101F">
      <w:pPr>
        <w:suppressAutoHyphens/>
        <w:spacing w:after="0" w:line="360" w:lineRule="auto"/>
        <w:jc w:val="both"/>
        <w:rPr>
          <w:rFonts w:ascii="Bookman Old Style" w:eastAsia="Calibri-Light" w:hAnsi="Bookman Old Style" w:cs="Times New Roman"/>
        </w:rPr>
      </w:pPr>
      <w:r w:rsidRPr="004D101F">
        <w:rPr>
          <w:rFonts w:ascii="Bookman Old Style" w:eastAsia="Calibri-Light" w:hAnsi="Bookman Old Style" w:cs="Times New Roman"/>
        </w:rPr>
        <w:t xml:space="preserve">Στο πλαίσιο αντιμετώπισης παραπόνων των φοιτητών είναι δυνατόν να ενεργοποιηθεί και ο Συνήγορος του Φοιτητή όπου μπορούν να απευθύνονται οι </w:t>
      </w:r>
      <w:r w:rsidRPr="004D101F">
        <w:rPr>
          <w:rFonts w:ascii="Bookman Old Style" w:eastAsia="Calibri-Light" w:hAnsi="Bookman Old Style" w:cs="Times New Roman"/>
        </w:rPr>
        <w:lastRenderedPageBreak/>
        <w:t>φοιτητές για τη διευθέτηση θεμάτων με συμφοιτητές, διδάσκοντες, διοικητικό προσωπικό (http://foitmer.uop.gr/sinigoros).</w:t>
      </w:r>
    </w:p>
    <w:p w:rsidR="00D73AC8" w:rsidRDefault="00D73AC8" w:rsidP="00484C49">
      <w:pPr>
        <w:jc w:val="both"/>
        <w:rPr>
          <w:rFonts w:ascii="Bookman Old Style" w:hAnsi="Bookman Old Style" w:cs="Tahoma"/>
          <w:color w:val="000000"/>
          <w:sz w:val="21"/>
          <w:szCs w:val="21"/>
          <w:shd w:val="clear" w:color="auto" w:fill="FFFFFF"/>
        </w:rPr>
      </w:pPr>
    </w:p>
    <w:p w:rsidR="00484C49" w:rsidRPr="00484C49" w:rsidRDefault="00484C49" w:rsidP="00484C49">
      <w:pPr>
        <w:jc w:val="both"/>
        <w:rPr>
          <w:rFonts w:ascii="Bookman Old Style" w:hAnsi="Bookman Old Style" w:cs="Tahoma"/>
          <w:color w:val="000000"/>
          <w:sz w:val="21"/>
          <w:szCs w:val="21"/>
          <w:shd w:val="clear" w:color="auto" w:fill="FFFFFF"/>
        </w:rPr>
      </w:pPr>
    </w:p>
    <w:p w:rsidR="00484C49" w:rsidRPr="00BE7C5E" w:rsidRDefault="00484C49" w:rsidP="00484C49">
      <w:pPr>
        <w:jc w:val="center"/>
        <w:rPr>
          <w:rFonts w:ascii="Times New Roman" w:hAnsi="Times New Roman" w:cs="Times New Roman"/>
          <w:color w:val="000000"/>
          <w:sz w:val="21"/>
          <w:szCs w:val="21"/>
          <w:shd w:val="clear" w:color="auto" w:fill="FFFFFF"/>
        </w:rPr>
      </w:pPr>
      <w:r w:rsidRPr="00BE7C5E">
        <w:rPr>
          <w:rFonts w:ascii="Times New Roman" w:hAnsi="Times New Roman" w:cs="Times New Roman"/>
          <w:color w:val="000000"/>
          <w:sz w:val="21"/>
          <w:szCs w:val="21"/>
          <w:shd w:val="clear" w:color="auto" w:fill="FFFFFF"/>
        </w:rPr>
        <w:t>ΠΑΝΕΠΙΣΤΗΜΙΟ ΠΕΛΟΠΟΝΝΗΣΟΥ</w:t>
      </w:r>
    </w:p>
    <w:p w:rsidR="00484C49" w:rsidRPr="00BE7C5E" w:rsidRDefault="00484C49" w:rsidP="00484C49">
      <w:pPr>
        <w:jc w:val="center"/>
        <w:rPr>
          <w:rFonts w:ascii="Times New Roman" w:hAnsi="Times New Roman" w:cs="Times New Roman"/>
          <w:color w:val="000000"/>
          <w:sz w:val="21"/>
          <w:szCs w:val="21"/>
          <w:shd w:val="clear" w:color="auto" w:fill="FFFFFF"/>
        </w:rPr>
      </w:pPr>
      <w:r w:rsidRPr="00BE7C5E">
        <w:rPr>
          <w:rFonts w:ascii="Times New Roman" w:hAnsi="Times New Roman" w:cs="Times New Roman"/>
          <w:color w:val="000000"/>
          <w:sz w:val="21"/>
          <w:szCs w:val="21"/>
          <w:shd w:val="clear" w:color="auto" w:fill="FFFFFF"/>
        </w:rPr>
        <w:t>Σχολή Διοίκησης</w:t>
      </w:r>
    </w:p>
    <w:p w:rsidR="00484C49" w:rsidRPr="00BE7C5E" w:rsidRDefault="00484C49" w:rsidP="00484C49">
      <w:pPr>
        <w:jc w:val="center"/>
        <w:rPr>
          <w:rFonts w:ascii="Times New Roman" w:hAnsi="Times New Roman" w:cs="Times New Roman"/>
          <w:b/>
          <w:color w:val="000000"/>
          <w:sz w:val="21"/>
          <w:szCs w:val="21"/>
          <w:shd w:val="clear" w:color="auto" w:fill="FFFFFF"/>
        </w:rPr>
      </w:pPr>
      <w:r w:rsidRPr="00BE7C5E">
        <w:rPr>
          <w:rFonts w:ascii="Times New Roman" w:hAnsi="Times New Roman" w:cs="Times New Roman"/>
          <w:b/>
          <w:color w:val="000000"/>
          <w:sz w:val="21"/>
          <w:szCs w:val="21"/>
          <w:shd w:val="clear" w:color="auto" w:fill="FFFFFF"/>
        </w:rPr>
        <w:t>Τμήμα Λογιστικής και Χρηματοοικονομικής</w:t>
      </w:r>
    </w:p>
    <w:p w:rsidR="00484C49" w:rsidRPr="00BE7C5E" w:rsidRDefault="00484C49" w:rsidP="00484C49">
      <w:pPr>
        <w:jc w:val="center"/>
        <w:rPr>
          <w:rFonts w:ascii="Times New Roman" w:hAnsi="Times New Roman" w:cs="Times New Roman"/>
          <w:u w:val="single"/>
        </w:rPr>
      </w:pPr>
      <w:r w:rsidRPr="00BE7C5E">
        <w:rPr>
          <w:rFonts w:ascii="Times New Roman" w:hAnsi="Times New Roman" w:cs="Times New Roman"/>
          <w:u w:val="single"/>
        </w:rPr>
        <w:t>ΕΝΤΥΠΟ ΥΠΟΒΟΛΗΣ ΠΑΡΑΠΟΝΩΝ</w:t>
      </w:r>
    </w:p>
    <w:p w:rsidR="00484C49" w:rsidRPr="00BE7C5E" w:rsidRDefault="00484C49" w:rsidP="00484C49">
      <w:pPr>
        <w:jc w:val="both"/>
        <w:rPr>
          <w:rFonts w:ascii="Times New Roman" w:hAnsi="Times New Roman" w:cs="Times New Roman"/>
        </w:rPr>
      </w:pPr>
      <w:r w:rsidRPr="00BE7C5E">
        <w:rPr>
          <w:rFonts w:ascii="Times New Roman" w:hAnsi="Times New Roman" w:cs="Times New Roman"/>
        </w:rPr>
        <w:t xml:space="preserve">Η άποψη σας, όπως και η διατύπωση των παραπόνων, παρατηρήσεων και σχολίων από μέρους σας, αποτελούν για τα μέλη του Τμήματος το πιο δυναμικό εργαλείο για τη διαρκή παρακολούθηση και συστηματική αναβάθμιση της ποιότητας των παρεχόμενων εκπαιδευτικών υπηρεσιών και εξυπηρέτησης των συναλλασσόμενων με το Τμήμα Λογιστικής και Χρηματοοικονομικής. </w:t>
      </w:r>
    </w:p>
    <w:p w:rsidR="00484C49" w:rsidRPr="00BE7C5E" w:rsidRDefault="00484C49" w:rsidP="00484C49">
      <w:pPr>
        <w:jc w:val="both"/>
        <w:rPr>
          <w:rFonts w:ascii="Times New Roman" w:hAnsi="Times New Roman" w:cs="Times New Roman"/>
        </w:rPr>
      </w:pPr>
      <w:r w:rsidRPr="00BE7C5E">
        <w:rPr>
          <w:rFonts w:ascii="Times New Roman" w:hAnsi="Times New Roman" w:cs="Times New Roman"/>
        </w:rPr>
        <w:t>Ονοματεπώνυμο:……………………………………………………………………</w:t>
      </w:r>
    </w:p>
    <w:p w:rsidR="00484C49" w:rsidRPr="00BE7C5E" w:rsidRDefault="00484C49" w:rsidP="00484C49">
      <w:pPr>
        <w:jc w:val="both"/>
        <w:rPr>
          <w:rFonts w:ascii="Times New Roman" w:hAnsi="Times New Roman" w:cs="Times New Roman"/>
        </w:rPr>
      </w:pPr>
      <w:r w:rsidRPr="00BE7C5E">
        <w:rPr>
          <w:rFonts w:ascii="Times New Roman" w:hAnsi="Times New Roman" w:cs="Times New Roman"/>
        </w:rPr>
        <w:t>Πατρώνυμο:…………………………………………………………………..………………</w:t>
      </w:r>
    </w:p>
    <w:p w:rsidR="00484C49" w:rsidRPr="00BE7C5E" w:rsidRDefault="00484C49" w:rsidP="00484C49">
      <w:pPr>
        <w:jc w:val="both"/>
        <w:rPr>
          <w:rFonts w:ascii="Times New Roman" w:hAnsi="Times New Roman" w:cs="Times New Roman"/>
        </w:rPr>
      </w:pPr>
      <w:r w:rsidRPr="00BE7C5E">
        <w:rPr>
          <w:rFonts w:ascii="Times New Roman" w:hAnsi="Times New Roman" w:cs="Times New Roman"/>
        </w:rPr>
        <w:t>Ιδιότητα:…………………………………………………………………………….……… Διεύθυνση κατοικίας:…………………………………………………………………………….……. Τηλέφωνο επικοινωνίας:…………………………………………………………………….……. Ηλεκτρονική διεύθυνση (E-</w:t>
      </w:r>
      <w:proofErr w:type="spellStart"/>
      <w:r w:rsidRPr="00BE7C5E">
        <w:rPr>
          <w:rFonts w:ascii="Times New Roman" w:hAnsi="Times New Roman" w:cs="Times New Roman"/>
        </w:rPr>
        <w:t>mail</w:t>
      </w:r>
      <w:proofErr w:type="spellEnd"/>
      <w:r w:rsidRPr="00BE7C5E">
        <w:rPr>
          <w:rFonts w:ascii="Times New Roman" w:hAnsi="Times New Roman" w:cs="Times New Roman"/>
        </w:rPr>
        <w:t>):………………………………………………………</w:t>
      </w:r>
    </w:p>
    <w:p w:rsidR="00484C49" w:rsidRPr="00BE7C5E" w:rsidRDefault="00484C49" w:rsidP="00484C49">
      <w:pPr>
        <w:jc w:val="both"/>
        <w:rPr>
          <w:rFonts w:ascii="Times New Roman" w:hAnsi="Times New Roman" w:cs="Times New Roman"/>
        </w:rPr>
      </w:pPr>
      <w:r w:rsidRPr="00BE7C5E">
        <w:rPr>
          <w:rFonts w:ascii="Times New Roman" w:hAnsi="Times New Roman" w:cs="Times New Roman"/>
        </w:rPr>
        <w:t>Παρακαλούμε διατυπώστε με σαφήνεια και συντομία το θέματα που αντιμετωπίσατε ή το παράπονο σας σχετικά με τις παρεχόμενες και προσφερόμενες υπηρεσίες (εκπαιδευτικές, διοικητικές, κλπ).……………………………………………………………………………………………………………………………………………………………………………………………………………………………………………………………………………………………………………………………………………………………………………………………………………………………………………………………………………………………………………………………………………………………………………………………………………………………………………………………………………………………………………………………………………………………………………………………………………………………………………………………………………………………………………………………………………………………………………………………………………………………………………………………………………………………………………………………………………………………………………………………………</w:t>
      </w:r>
    </w:p>
    <w:p w:rsidR="00484C49" w:rsidRPr="00484C49" w:rsidRDefault="00484C49" w:rsidP="00484C49">
      <w:pPr>
        <w:jc w:val="both"/>
        <w:rPr>
          <w:rFonts w:ascii="Bookman Old Style" w:hAnsi="Bookman Old Style"/>
        </w:rPr>
      </w:pPr>
      <w:r>
        <w:rPr>
          <w:rFonts w:ascii="Bookman Old Style" w:hAnsi="Bookman Old Style"/>
        </w:rPr>
        <w:t xml:space="preserve">_____  </w:t>
      </w:r>
      <w:r w:rsidRPr="00BE7C5E">
        <w:rPr>
          <w:rFonts w:ascii="Times New Roman" w:hAnsi="Times New Roman" w:cs="Times New Roman"/>
        </w:rPr>
        <w:t xml:space="preserve">Έχω ενημερωθεί για τον Ευρωπαϊκό Κανονισμό 2016/679 (General Data Protection Regulation, GDPR) που ψηφίστηκε στις 27.04.2016 και τίθεται σε υποχρεωτική εφαρμογή στις 25.05.2016 και δίνω τη συγκατάθεσή μου για την επεξεργασία των προσωπικών μου δεδομένων αποκλειστικά για τον σκοπό διαχείρισης της παρούσας υποβολής παραπόνων. </w:t>
      </w:r>
    </w:p>
    <w:p w:rsidR="00484C49" w:rsidRPr="00484C49" w:rsidRDefault="00484C49" w:rsidP="00484C49">
      <w:pPr>
        <w:jc w:val="both"/>
        <w:rPr>
          <w:rFonts w:ascii="Bookman Old Style" w:hAnsi="Bookman Old Style"/>
        </w:rPr>
      </w:pPr>
      <w:r w:rsidRPr="00484C49">
        <w:rPr>
          <w:rFonts w:ascii="Bookman Old Style" w:hAnsi="Bookman Old Style"/>
        </w:rPr>
        <w:t>ΚΑΘΕ ΑΝΑΚΡΙΒΕΙΑ ΣΤΗ ΣΥΜΠΛΗΡΩΣΗ ΚΑΘΙΣΤΑ ΤΗ ΔΗΛΩΣΗ ΜΗ ΑΠΟΔΕΚΤΗ</w:t>
      </w:r>
    </w:p>
    <w:p w:rsidR="00484C49" w:rsidRPr="00484C49" w:rsidRDefault="00484C49" w:rsidP="00484C49">
      <w:pPr>
        <w:jc w:val="right"/>
        <w:rPr>
          <w:rFonts w:ascii="Bookman Old Style" w:hAnsi="Bookman Old Style"/>
        </w:rPr>
      </w:pPr>
      <w:r w:rsidRPr="00484C49">
        <w:rPr>
          <w:rFonts w:ascii="Bookman Old Style" w:hAnsi="Bookman Old Style"/>
        </w:rPr>
        <w:lastRenderedPageBreak/>
        <w:t xml:space="preserve">Καλαμάτα ……/……/…….. </w:t>
      </w:r>
    </w:p>
    <w:p w:rsidR="00484C49" w:rsidRPr="00484C49" w:rsidRDefault="00484C49" w:rsidP="00484C49">
      <w:pPr>
        <w:jc w:val="both"/>
        <w:rPr>
          <w:rFonts w:ascii="Bookman Old Style" w:hAnsi="Bookman Old Style"/>
        </w:rPr>
      </w:pPr>
      <w:r w:rsidRPr="00484C49">
        <w:rPr>
          <w:rFonts w:ascii="Bookman Old Style" w:hAnsi="Bookman Old Style"/>
        </w:rPr>
        <w:t xml:space="preserve">……………………………………………………………(ονοματεπώνυμο ολογράφως) </w:t>
      </w:r>
    </w:p>
    <w:p w:rsidR="00484C49" w:rsidRPr="00484C49" w:rsidRDefault="00484C49" w:rsidP="00484C49">
      <w:pPr>
        <w:jc w:val="both"/>
        <w:rPr>
          <w:rFonts w:ascii="Bookman Old Style" w:hAnsi="Bookman Old Style"/>
        </w:rPr>
      </w:pPr>
      <w:r w:rsidRPr="00484C49">
        <w:rPr>
          <w:rFonts w:ascii="Bookman Old Style" w:hAnsi="Bookman Old Style"/>
        </w:rPr>
        <w:t>…………………………….……. υπογραφή)</w:t>
      </w:r>
    </w:p>
    <w:sectPr w:rsidR="00484C49" w:rsidRPr="00484C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Light">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0725"/>
    <w:multiLevelType w:val="multilevel"/>
    <w:tmpl w:val="78A4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49"/>
    <w:rsid w:val="00237078"/>
    <w:rsid w:val="00385F54"/>
    <w:rsid w:val="0041630F"/>
    <w:rsid w:val="004359F0"/>
    <w:rsid w:val="00484C49"/>
    <w:rsid w:val="004D101F"/>
    <w:rsid w:val="006B70D9"/>
    <w:rsid w:val="00752484"/>
    <w:rsid w:val="00766A27"/>
    <w:rsid w:val="007960BC"/>
    <w:rsid w:val="007B4D2A"/>
    <w:rsid w:val="00973052"/>
    <w:rsid w:val="00A90D49"/>
    <w:rsid w:val="00BE7C5E"/>
    <w:rsid w:val="00C35D17"/>
    <w:rsid w:val="00C62F78"/>
    <w:rsid w:val="00C8231E"/>
    <w:rsid w:val="00D73AC8"/>
    <w:rsid w:val="00DB7F91"/>
    <w:rsid w:val="00E26E18"/>
    <w:rsid w:val="00F80A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75B0B-4CF8-4497-A838-32EF1B5E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84C49"/>
    <w:rPr>
      <w:color w:val="0563C1" w:themeColor="hyperlink"/>
      <w:u w:val="single"/>
    </w:rPr>
  </w:style>
  <w:style w:type="paragraph" w:styleId="a3">
    <w:name w:val="List Paragraph"/>
    <w:basedOn w:val="a"/>
    <w:uiPriority w:val="34"/>
    <w:qFormat/>
    <w:rsid w:val="00C62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pt.aueb.gr/sites/default/files/ode/%CE%88%CE%BD%CF%84%CF%85%CF%80%CE%BF%20%CE%A5%CF%80%CE%BF%CE%B2%CE%BF%CE%BB%CE%AE%CF%82%20%CE%A0%CE%B1%CF%81%CE%B1%CF%80%CF%8C%CE%BD%CF%89%CE%BD.doc" TargetMode="External"/><Relationship Id="rId5" Type="http://schemas.openxmlformats.org/officeDocument/2006/relationships/hyperlink" Target="https://www.dept.aueb.gr/sites/default/files/ode/%CE%88%CE%BD%CF%84%CF%85%CF%80%CE%BF%20%CE%A5%CF%80%CE%BF%CE%B2%CE%BF%CE%BB%CE%AE%CF%82%20%CE%A0%CE%B1%CF%81%CE%B1%CF%80%CF%8C%CE%BD%CF%89%CE%BD.do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934</Words>
  <Characters>5049</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2022-01-18T16:17:00Z</dcterms:created>
  <dcterms:modified xsi:type="dcterms:W3CDTF">2022-01-19T04:48:00Z</dcterms:modified>
</cp:coreProperties>
</file>