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F09" w:rsidRDefault="00660F09" w:rsidP="00660F09">
      <w:pPr>
        <w:pStyle w:val="Normal"/>
        <w:jc w:val="center"/>
        <w:rPr>
          <w:b/>
        </w:rPr>
      </w:pPr>
      <w:r>
        <w:rPr>
          <w:noProof/>
        </w:rPr>
        <w:drawing>
          <wp:inline distT="0" distB="0" distL="0" distR="0">
            <wp:extent cx="1057275" cy="1085850"/>
            <wp:effectExtent l="19050" t="0" r="9525" b="0"/>
            <wp:docPr id="1" name="Εικόνα 1" descr="C:\Users\TERATE~1\AppData\Local\Temp\ksohtml7056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RATE~1\AppData\Local\Temp\ksohtml7056\wps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F09" w:rsidRDefault="00660F09" w:rsidP="00660F09">
      <w:pPr>
        <w:pStyle w:val="Normal"/>
        <w:rPr>
          <w:b/>
        </w:rPr>
      </w:pPr>
      <w:r>
        <w:rPr>
          <w:b/>
        </w:rPr>
        <w:t xml:space="preserve"> </w:t>
      </w:r>
    </w:p>
    <w:p w:rsidR="00660F09" w:rsidRDefault="00660F09" w:rsidP="00660F09">
      <w:pPr>
        <w:pStyle w:val="Normal"/>
        <w:jc w:val="center"/>
        <w:rPr>
          <w:b/>
        </w:rPr>
      </w:pPr>
      <w:r>
        <w:rPr>
          <w:b/>
        </w:rPr>
        <w:t>ΠΑΝΕΠΙΣΤΗΜΙΟ ΠΕΛ/ΝΗΣΟΥ</w:t>
      </w:r>
    </w:p>
    <w:p w:rsidR="00660F09" w:rsidRDefault="00660F09" w:rsidP="00660F09">
      <w:pPr>
        <w:pStyle w:val="Normal"/>
        <w:jc w:val="center"/>
        <w:rPr>
          <w:b/>
        </w:rPr>
      </w:pPr>
      <w:r>
        <w:rPr>
          <w:b/>
        </w:rPr>
        <w:t>ΠΕΡΙΦΕΡΕΙΑΚΟ  ΤΜΗΜΑ ΠΑΤΡΑΣ Δ/ΣΗΣ ΣΠΟΥΔΩΝ &amp; ΦΟΙΤΗΤΙΚΗΣ ΜΕΡΙΜΝΑΣ</w:t>
      </w:r>
    </w:p>
    <w:p w:rsidR="00660F09" w:rsidRDefault="00660F09" w:rsidP="00660F09">
      <w:pPr>
        <w:pStyle w:val="Normal"/>
        <w:jc w:val="center"/>
        <w:rPr>
          <w:b/>
        </w:rPr>
      </w:pPr>
      <w:r>
        <w:rPr>
          <w:b/>
        </w:rPr>
        <w:t xml:space="preserve"> </w:t>
      </w:r>
    </w:p>
    <w:p w:rsidR="00660F09" w:rsidRDefault="00660F09" w:rsidP="00660F09">
      <w:pPr>
        <w:pStyle w:val="Normal"/>
        <w:jc w:val="center"/>
        <w:rPr>
          <w:b/>
          <w:u w:val="single"/>
        </w:rPr>
      </w:pPr>
      <w:r>
        <w:rPr>
          <w:b/>
          <w:u w:val="single"/>
        </w:rPr>
        <w:t>ΔΕΛΤΙΟ ΤΥΠΟΥ</w:t>
      </w:r>
    </w:p>
    <w:p w:rsidR="00660F09" w:rsidRDefault="00660F09" w:rsidP="00660F09">
      <w:pPr>
        <w:pStyle w:val="Normal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60F09" w:rsidRDefault="00660F09" w:rsidP="00660F09">
      <w:pPr>
        <w:pStyle w:val="Normal"/>
        <w:jc w:val="center"/>
        <w:rPr>
          <w:b/>
        </w:rPr>
      </w:pPr>
      <w:r>
        <w:rPr>
          <w:b/>
        </w:rPr>
        <w:t xml:space="preserve">ΕΘΕΛΟΝΤΙΚΗ  ΑΙΜΟΔΟΣΙΑ </w:t>
      </w:r>
    </w:p>
    <w:p w:rsidR="00660F09" w:rsidRDefault="00660F09" w:rsidP="00660F09">
      <w:pPr>
        <w:pStyle w:val="Normal"/>
        <w:jc w:val="both"/>
      </w:pPr>
      <w:r>
        <w:t xml:space="preserve"> </w:t>
      </w:r>
    </w:p>
    <w:p w:rsidR="00660F09" w:rsidRDefault="00DD020E" w:rsidP="00660F09">
      <w:pPr>
        <w:pStyle w:val="Normal"/>
        <w:jc w:val="both"/>
        <w:rPr>
          <w:b/>
        </w:rPr>
      </w:pPr>
      <w:r>
        <w:t>Τα μέλη της ακαδημαϊκής μας κοινότητας</w:t>
      </w:r>
      <w:r w:rsidR="00660F09" w:rsidRPr="00165D88">
        <w:rPr>
          <w:u w:val="single"/>
        </w:rPr>
        <w:t>,</w:t>
      </w:r>
      <w:r w:rsidRPr="00165D88">
        <w:rPr>
          <w:u w:val="single"/>
        </w:rPr>
        <w:t>(μέλη ΔΕΠ,</w:t>
      </w:r>
      <w:r w:rsidR="00165D88" w:rsidRPr="00165D88">
        <w:rPr>
          <w:u w:val="single"/>
        </w:rPr>
        <w:t xml:space="preserve"> </w:t>
      </w:r>
      <w:r w:rsidRPr="00165D88">
        <w:rPr>
          <w:u w:val="single"/>
        </w:rPr>
        <w:t>Δ.Π κυρίως όμως οι φοιτητές μας</w:t>
      </w:r>
      <w:r>
        <w:t>)</w:t>
      </w:r>
      <w:r w:rsidR="00660F09">
        <w:t xml:space="preserve"> έστειλαν μήνυμα ελπίδας με την συμμετοχή τους στην εθελοντική αιμοδοσία  που  πραγματοποιήθηκε </w:t>
      </w:r>
      <w:r w:rsidR="00660F09">
        <w:rPr>
          <w:b/>
        </w:rPr>
        <w:t xml:space="preserve">την </w:t>
      </w:r>
      <w:r>
        <w:rPr>
          <w:b/>
        </w:rPr>
        <w:t xml:space="preserve">Τετάρτη 31 Μαΐου 2023 </w:t>
      </w:r>
      <w:r w:rsidR="00660F09">
        <w:rPr>
          <w:b/>
        </w:rPr>
        <w:t>στην αίθουσα Συγκλήτου.</w:t>
      </w:r>
    </w:p>
    <w:p w:rsidR="00660F09" w:rsidRDefault="00660F09" w:rsidP="00660F09">
      <w:pPr>
        <w:pStyle w:val="Normal"/>
        <w:jc w:val="both"/>
      </w:pPr>
      <w:r>
        <w:t xml:space="preserve">Όλοι όσοι εργάστηκαν  για τη  διοργάνωση  αυτής  της  δράσης, είδαν την  προσπάθειά τους να δικαιώνεται με τον καλύτερο τρόπο  καθώς  συγκεντρώθηκαν  </w:t>
      </w:r>
      <w:r w:rsidRPr="00165D88">
        <w:rPr>
          <w:b/>
          <w:u w:val="single"/>
        </w:rPr>
        <w:t xml:space="preserve">συνολικά </w:t>
      </w:r>
      <w:r w:rsidR="00165D88" w:rsidRPr="00165D88">
        <w:rPr>
          <w:b/>
          <w:u w:val="single"/>
        </w:rPr>
        <w:t xml:space="preserve">43 </w:t>
      </w:r>
      <w:r w:rsidRPr="00165D88">
        <w:rPr>
          <w:b/>
          <w:u w:val="single"/>
        </w:rPr>
        <w:t>πολύτιμες  μονάδες αίματος</w:t>
      </w:r>
      <w:r>
        <w:rPr>
          <w:u w:val="single"/>
        </w:rPr>
        <w:t xml:space="preserve">, </w:t>
      </w:r>
      <w:r>
        <w:t xml:space="preserve"> ενώ υπήρξαν  και επιπλέον </w:t>
      </w:r>
      <w:r w:rsidR="00165D88">
        <w:t>14</w:t>
      </w:r>
      <w:r>
        <w:t xml:space="preserve"> άτομα  που, αν και το επιθυμούσαν, δεν μπόρεσαν να </w:t>
      </w:r>
      <w:proofErr w:type="spellStart"/>
      <w:r>
        <w:t>αιμοδοτήσουν</w:t>
      </w:r>
      <w:proofErr w:type="spellEnd"/>
      <w:r>
        <w:t xml:space="preserve">  για ιατρικούς λόγους. </w:t>
      </w:r>
    </w:p>
    <w:p w:rsidR="00660F09" w:rsidRDefault="00660F09" w:rsidP="00660F09">
      <w:pPr>
        <w:pStyle w:val="Normal"/>
        <w:jc w:val="both"/>
      </w:pPr>
      <w:r>
        <w:t>Ο</w:t>
      </w:r>
      <w:r w:rsidR="00165D88">
        <w:t>ι</w:t>
      </w:r>
      <w:r>
        <w:t xml:space="preserve"> γιατρ</w:t>
      </w:r>
      <w:r w:rsidR="00165D88">
        <w:t xml:space="preserve">οί </w:t>
      </w:r>
      <w:r>
        <w:t xml:space="preserve"> και οι νοσηλεύτριες  από το Τμήμα Αιμοδοσίας του</w:t>
      </w:r>
      <w:r w:rsidR="00165D88">
        <w:t xml:space="preserve"> Γ.Π.Π.Ν Ρίου «Παναγία η Βοήθεια</w:t>
      </w:r>
      <w:r>
        <w:t>», ενθάρρυναν τα μέλη της ακαδημαϊκής κοινότητας που προσήλθαν για πρώτη φορά στην εθελοντική αιμοδοσία και υποδέχτηκαν εκείνους  που είχαν δώσει το παρόν στις προηγούμενες δράσεις.</w:t>
      </w:r>
    </w:p>
    <w:p w:rsidR="00660F09" w:rsidRDefault="00660F09" w:rsidP="00660F09">
      <w:pPr>
        <w:pStyle w:val="Normal"/>
        <w:jc w:val="both"/>
        <w:rPr>
          <w:rFonts w:ascii="Tahoma" w:hAnsi="Tahoma" w:cs="Tahoma"/>
          <w:b/>
        </w:rPr>
      </w:pPr>
      <w:r>
        <w:rPr>
          <w:b/>
        </w:rPr>
        <w:t xml:space="preserve">Με αφορμή την Εθελοντική αιμοδοσία, απευθύνουμε </w:t>
      </w:r>
      <w:r w:rsidRPr="00165D88">
        <w:rPr>
          <w:b/>
          <w:u w:val="single"/>
        </w:rPr>
        <w:t>ένα μεγάλο ευχαριστώ</w:t>
      </w:r>
      <w:r>
        <w:rPr>
          <w:b/>
        </w:rPr>
        <w:t xml:space="preserve"> σε όλους τους εθελοντές αιμοδότες </w:t>
      </w:r>
      <w:r w:rsidR="00165D88">
        <w:rPr>
          <w:b/>
        </w:rPr>
        <w:t xml:space="preserve">του Πανεπιστημίου μας στην Πάτρα </w:t>
      </w:r>
      <w:r>
        <w:rPr>
          <w:b/>
        </w:rPr>
        <w:t>για το μεγάλο δώρο ζωής που προσφέρουν στο συνάνθρωπο τους, αλλά και για τη στάση τους που αποτελεί παράδειγμα προς μίμηση για το κοινωνικό σύνολο.</w:t>
      </w:r>
    </w:p>
    <w:p w:rsidR="005F2094" w:rsidRDefault="005F2094"/>
    <w:p w:rsidR="005F2094" w:rsidRPr="005F2094" w:rsidRDefault="005F2094" w:rsidP="005F2094"/>
    <w:p w:rsidR="005F2094" w:rsidRPr="005F2094" w:rsidRDefault="009922EB" w:rsidP="009922EB">
      <w:pPr>
        <w:jc w:val="center"/>
      </w:pPr>
      <w:r w:rsidRPr="009922EB">
        <w:drawing>
          <wp:inline distT="0" distB="0" distL="0" distR="0">
            <wp:extent cx="2133600" cy="2852228"/>
            <wp:effectExtent l="19050" t="0" r="0" b="0"/>
            <wp:docPr id="3" name="Εικόνα 5" descr="C:\Users\Teratech1\Desktop\AIMODOSIA\ΜΑΙΟΣ 2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Teratech1\Desktop\AIMODOSIA\ΜΑΙΟΣ 23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207" cy="2853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2094" w:rsidRPr="005F2094" w:rsidRDefault="005F2094" w:rsidP="005F2094"/>
    <w:p w:rsidR="005F2094" w:rsidRPr="005F2094" w:rsidRDefault="005F2094" w:rsidP="005F2094"/>
    <w:p w:rsidR="005F2094" w:rsidRDefault="005F2094" w:rsidP="005F2094"/>
    <w:p w:rsidR="009922EB" w:rsidRDefault="005F2094" w:rsidP="005F2094">
      <w:pPr>
        <w:tabs>
          <w:tab w:val="left" w:pos="2670"/>
        </w:tabs>
      </w:pPr>
      <w:r>
        <w:tab/>
      </w:r>
    </w:p>
    <w:p w:rsidR="009922EB" w:rsidRDefault="009922EB" w:rsidP="005F2094">
      <w:pPr>
        <w:tabs>
          <w:tab w:val="left" w:pos="2670"/>
        </w:tabs>
      </w:pPr>
    </w:p>
    <w:p w:rsidR="009922EB" w:rsidRDefault="005F2094" w:rsidP="009922EB">
      <w:pPr>
        <w:tabs>
          <w:tab w:val="left" w:pos="2670"/>
        </w:tabs>
        <w:jc w:val="center"/>
      </w:pPr>
      <w:r>
        <w:rPr>
          <w:noProof/>
          <w:lang w:eastAsia="el-GR"/>
        </w:rPr>
        <w:drawing>
          <wp:inline distT="0" distB="0" distL="0" distR="0">
            <wp:extent cx="3442970" cy="2575504"/>
            <wp:effectExtent l="19050" t="0" r="5080" b="0"/>
            <wp:docPr id="4" name="Εικόνα 4" descr="C:\Users\Teratech1\Desktop\AIMODOSIA\ΜΑΙΟΣ 23  ΑΙΘΟΥΣ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Teratech1\Desktop\AIMODOSIA\ΜΑΙΟΣ 23  ΑΙΘΟΥΣ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595" cy="257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EB" w:rsidRDefault="009922EB" w:rsidP="005F2094">
      <w:pPr>
        <w:tabs>
          <w:tab w:val="left" w:pos="2670"/>
        </w:tabs>
      </w:pPr>
    </w:p>
    <w:p w:rsidR="009922EB" w:rsidRDefault="009922EB" w:rsidP="005F2094">
      <w:pPr>
        <w:tabs>
          <w:tab w:val="left" w:pos="2670"/>
        </w:tabs>
      </w:pPr>
    </w:p>
    <w:p w:rsidR="009922EB" w:rsidRDefault="009922EB" w:rsidP="005F2094">
      <w:pPr>
        <w:tabs>
          <w:tab w:val="left" w:pos="2670"/>
        </w:tabs>
      </w:pPr>
    </w:p>
    <w:p w:rsidR="009922EB" w:rsidRDefault="009922EB" w:rsidP="005F2094">
      <w:pPr>
        <w:tabs>
          <w:tab w:val="left" w:pos="2670"/>
        </w:tabs>
      </w:pPr>
    </w:p>
    <w:p w:rsidR="009922EB" w:rsidRDefault="009922EB" w:rsidP="005F2094">
      <w:pPr>
        <w:tabs>
          <w:tab w:val="left" w:pos="2670"/>
        </w:tabs>
      </w:pPr>
    </w:p>
    <w:p w:rsidR="009B7AA5" w:rsidRPr="005F2094" w:rsidRDefault="009922EB" w:rsidP="009922EB">
      <w:pPr>
        <w:tabs>
          <w:tab w:val="left" w:pos="2670"/>
        </w:tabs>
        <w:jc w:val="center"/>
      </w:pPr>
      <w:r>
        <w:rPr>
          <w:noProof/>
          <w:lang w:eastAsia="el-GR"/>
        </w:rPr>
        <w:drawing>
          <wp:inline distT="0" distB="0" distL="0" distR="0">
            <wp:extent cx="3139008" cy="4196272"/>
            <wp:effectExtent l="19050" t="0" r="4242" b="0"/>
            <wp:docPr id="6" name="Εικόνα 6" descr="C:\Users\Teratech1\Desktop\AIMODOSIA\ΜΑΙΟΣ 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Teratech1\Desktop\AIMODOSIA\ΜΑΙΟΣ 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021" cy="41976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B7AA5" w:rsidRPr="005F2094" w:rsidSect="009922EB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0F09"/>
    <w:rsid w:val="00093FC9"/>
    <w:rsid w:val="00165D88"/>
    <w:rsid w:val="00265494"/>
    <w:rsid w:val="005F2094"/>
    <w:rsid w:val="00660F09"/>
    <w:rsid w:val="00761D38"/>
    <w:rsid w:val="009922EB"/>
    <w:rsid w:val="009B7AA5"/>
    <w:rsid w:val="00DD0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7A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60F09"/>
    <w:pPr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660F0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60F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3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Teratech1</dc:creator>
  <cp:lastModifiedBy>Teratech1</cp:lastModifiedBy>
  <cp:revision>2</cp:revision>
  <dcterms:created xsi:type="dcterms:W3CDTF">2023-06-01T05:40:00Z</dcterms:created>
  <dcterms:modified xsi:type="dcterms:W3CDTF">2023-06-01T07:33:00Z</dcterms:modified>
</cp:coreProperties>
</file>